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71" w:rsidRDefault="00A45C71" w:rsidP="00A45C71">
      <w:pPr>
        <w:snapToGrid w:val="0"/>
        <w:spacing w:line="500" w:lineRule="exact"/>
        <w:jc w:val="left"/>
        <w:rPr>
          <w:rFonts w:asciiTheme="majorEastAsia" w:eastAsia="仿宋_GB2312" w:hAnsiTheme="majorEastAsia" w:cstheme="major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A45C71" w:rsidRDefault="00A45C71" w:rsidP="00A45C71">
      <w:pPr>
        <w:spacing w:line="50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36"/>
          <w:szCs w:val="36"/>
        </w:rPr>
        <w:t>华声晨报社2023年度公开招聘编制内工作人员岗位信息表</w:t>
      </w:r>
    </w:p>
    <w:tbl>
      <w:tblPr>
        <w:tblW w:w="13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644"/>
        <w:gridCol w:w="845"/>
        <w:gridCol w:w="538"/>
        <w:gridCol w:w="820"/>
        <w:gridCol w:w="1038"/>
        <w:gridCol w:w="607"/>
        <w:gridCol w:w="1032"/>
        <w:gridCol w:w="1089"/>
        <w:gridCol w:w="1479"/>
        <w:gridCol w:w="756"/>
        <w:gridCol w:w="1548"/>
        <w:gridCol w:w="817"/>
        <w:gridCol w:w="1030"/>
        <w:gridCol w:w="1081"/>
      </w:tblGrid>
      <w:tr w:rsidR="00A45C71" w:rsidTr="00B75C03">
        <w:trPr>
          <w:trHeight w:val="90"/>
          <w:jc w:val="center"/>
        </w:trPr>
        <w:tc>
          <w:tcPr>
            <w:tcW w:w="608" w:type="dxa"/>
            <w:vAlign w:val="center"/>
          </w:tcPr>
          <w:bookmarkEnd w:id="0"/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岗位序号</w:t>
            </w:r>
          </w:p>
        </w:tc>
        <w:tc>
          <w:tcPr>
            <w:tcW w:w="644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845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岗位</w:t>
            </w:r>
          </w:p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3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20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岗位类别等级</w:t>
            </w:r>
          </w:p>
        </w:tc>
        <w:tc>
          <w:tcPr>
            <w:tcW w:w="103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607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是否</w:t>
            </w:r>
          </w:p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1032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089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479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职称或职（执）业资格</w:t>
            </w:r>
          </w:p>
        </w:tc>
        <w:tc>
          <w:tcPr>
            <w:tcW w:w="756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817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考试</w:t>
            </w:r>
          </w:p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1030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用人</w:t>
            </w:r>
          </w:p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1081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45C71" w:rsidTr="00B75C03">
        <w:trPr>
          <w:trHeight w:val="3598"/>
          <w:jc w:val="center"/>
        </w:trPr>
        <w:tc>
          <w:tcPr>
            <w:tcW w:w="60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1　</w:t>
            </w:r>
          </w:p>
        </w:tc>
        <w:tc>
          <w:tcPr>
            <w:tcW w:w="644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华声晨报社　</w:t>
            </w:r>
          </w:p>
        </w:tc>
        <w:tc>
          <w:tcPr>
            <w:tcW w:w="845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专业技术十二级岗　</w:t>
            </w:r>
          </w:p>
        </w:tc>
        <w:tc>
          <w:tcPr>
            <w:tcW w:w="53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2　</w:t>
            </w:r>
          </w:p>
        </w:tc>
        <w:tc>
          <w:tcPr>
            <w:tcW w:w="820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专业技术岗十二级　</w:t>
            </w:r>
          </w:p>
        </w:tc>
        <w:tc>
          <w:tcPr>
            <w:tcW w:w="103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24"/>
              </w:rPr>
              <w:t>中国汉语言文学及文秘类、新闻传播学类及广播电视编导专业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、播音与主持艺术专业、新媒体艺术</w:t>
            </w:r>
          </w:p>
        </w:tc>
        <w:tc>
          <w:tcPr>
            <w:tcW w:w="607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否　</w:t>
            </w:r>
          </w:p>
        </w:tc>
        <w:tc>
          <w:tcPr>
            <w:tcW w:w="1032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本科及以上，学士及以上学位</w:t>
            </w:r>
          </w:p>
        </w:tc>
        <w:tc>
          <w:tcPr>
            <w:tcW w:w="1089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40岁及以下</w:t>
            </w:r>
          </w:p>
        </w:tc>
        <w:tc>
          <w:tcPr>
            <w:tcW w:w="1479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具有新闻系列中级及以上职称</w:t>
            </w:r>
          </w:p>
        </w:tc>
        <w:tc>
          <w:tcPr>
            <w:tcW w:w="756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无　</w:t>
            </w:r>
          </w:p>
        </w:tc>
        <w:tc>
          <w:tcPr>
            <w:tcW w:w="1548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在新闻媒体单位从事两年以上新媒体或采编工作经历</w:t>
            </w:r>
          </w:p>
        </w:tc>
        <w:tc>
          <w:tcPr>
            <w:tcW w:w="817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笔试+面试　</w:t>
            </w:r>
          </w:p>
        </w:tc>
        <w:tc>
          <w:tcPr>
            <w:tcW w:w="1030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实名</w:t>
            </w:r>
          </w:p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编制　</w:t>
            </w:r>
          </w:p>
        </w:tc>
        <w:tc>
          <w:tcPr>
            <w:tcW w:w="1081" w:type="dxa"/>
            <w:vAlign w:val="center"/>
          </w:tcPr>
          <w:p w:rsidR="00A45C71" w:rsidRDefault="00A45C71" w:rsidP="00B75C03">
            <w:pPr>
              <w:widowControl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报考人员年龄计算至公开接受报名首日　</w:t>
            </w:r>
          </w:p>
        </w:tc>
      </w:tr>
    </w:tbl>
    <w:p w:rsidR="00473F35" w:rsidRPr="00A45C71" w:rsidRDefault="00473F35"/>
    <w:sectPr w:rsidR="00473F35" w:rsidRPr="00A45C71" w:rsidSect="00A45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71"/>
    <w:rsid w:val="00473F35"/>
    <w:rsid w:val="00A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68B78-7F3B-4D55-BD40-BA8F2E3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2023-09-21T07:45:00Z</dcterms:created>
  <dcterms:modified xsi:type="dcterms:W3CDTF">2023-09-21T07:46:00Z</dcterms:modified>
</cp:coreProperties>
</file>